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FDA" w:rsidRPr="00480FDA" w:rsidRDefault="004B5646" w:rsidP="00480FDA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r w:rsidR="00D01DA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</w:p>
    <w:p w:rsidR="00491DBC" w:rsidRDefault="00491DBC"/>
    <w:p w:rsidR="00D01DA9" w:rsidRDefault="00D01DA9"/>
    <w:p w:rsidR="00D01DA9" w:rsidRDefault="00D01DA9"/>
    <w:p w:rsidR="00D01DA9" w:rsidRDefault="00D01DA9"/>
    <w:p w:rsidR="00D01DA9" w:rsidRDefault="00D01DA9"/>
    <w:p w:rsidR="00D01DA9" w:rsidRDefault="00D01DA9"/>
    <w:p w:rsidR="00D01DA9" w:rsidRDefault="00D01DA9"/>
    <w:p w:rsidR="00480FDA" w:rsidRDefault="00480FDA">
      <w:bookmarkStart w:id="0" w:name="_GoBack"/>
      <w:bookmarkEnd w:id="0"/>
    </w:p>
    <w:p w:rsidR="00480FDA" w:rsidRDefault="00480FDA" w:rsidP="00955A6E">
      <w:pPr>
        <w:pStyle w:val="1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информация о наличии диетического меню в МБОУ </w:t>
      </w:r>
      <w:r w:rsidR="00955A6E">
        <w:rPr>
          <w:rFonts w:ascii="Arial" w:hAnsi="Arial" w:cs="Arial"/>
          <w:b w:val="0"/>
          <w:bCs w:val="0"/>
          <w:color w:val="000000"/>
          <w:sz w:val="43"/>
          <w:szCs w:val="43"/>
        </w:rPr>
        <w:t>«</w:t>
      </w:r>
      <w:proofErr w:type="spellStart"/>
      <w:r w:rsidR="00955A6E">
        <w:rPr>
          <w:rFonts w:ascii="Arial" w:hAnsi="Arial" w:cs="Arial"/>
          <w:b w:val="0"/>
          <w:bCs w:val="0"/>
          <w:color w:val="000000"/>
          <w:sz w:val="43"/>
          <w:szCs w:val="43"/>
        </w:rPr>
        <w:t>Калмашская</w:t>
      </w:r>
      <w:proofErr w:type="spellEnd"/>
      <w:r w:rsidR="00955A6E"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 СОШ»</w:t>
      </w:r>
    </w:p>
    <w:p w:rsidR="00480FDA" w:rsidRDefault="00480FDA" w:rsidP="00955A6E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 МБОУ </w:t>
      </w:r>
      <w:r w:rsidR="00955A6E">
        <w:rPr>
          <w:rFonts w:ascii="Arial" w:hAnsi="Arial" w:cs="Arial"/>
          <w:color w:val="000000"/>
          <w:sz w:val="18"/>
          <w:szCs w:val="18"/>
        </w:rPr>
        <w:t>«</w:t>
      </w:r>
      <w:proofErr w:type="spellStart"/>
      <w:r w:rsidR="00955A6E">
        <w:rPr>
          <w:rFonts w:ascii="Arial" w:hAnsi="Arial" w:cs="Arial"/>
          <w:color w:val="000000"/>
          <w:sz w:val="18"/>
          <w:szCs w:val="18"/>
        </w:rPr>
        <w:t>Калмашская</w:t>
      </w:r>
      <w:proofErr w:type="spellEnd"/>
      <w:r w:rsidR="00955A6E">
        <w:rPr>
          <w:rFonts w:ascii="Arial" w:hAnsi="Arial" w:cs="Arial"/>
          <w:color w:val="000000"/>
          <w:sz w:val="18"/>
          <w:szCs w:val="18"/>
        </w:rPr>
        <w:t xml:space="preserve"> СОШ» 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Тукаевского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муниципального района Республики Татарстан отдельное диетическое меню не имеется.</w:t>
      </w:r>
    </w:p>
    <w:p w:rsidR="00480FDA" w:rsidRDefault="00480FDA"/>
    <w:sectPr w:rsidR="00480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565"/>
    <w:rsid w:val="00480FDA"/>
    <w:rsid w:val="00491DBC"/>
    <w:rsid w:val="004B5646"/>
    <w:rsid w:val="00955A6E"/>
    <w:rsid w:val="00D01DA9"/>
    <w:rsid w:val="00DA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8</cp:revision>
  <dcterms:created xsi:type="dcterms:W3CDTF">2022-08-10T07:20:00Z</dcterms:created>
  <dcterms:modified xsi:type="dcterms:W3CDTF">2022-08-15T10:50:00Z</dcterms:modified>
</cp:coreProperties>
</file>